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83" w:rsidRDefault="002B2FCB" w:rsidP="00BD63DF">
      <w:pPr>
        <w:adjustRightInd/>
        <w:snapToGrid/>
        <w:spacing w:beforeLines="50" w:line="220" w:lineRule="atLeast"/>
        <w:jc w:val="center"/>
        <w:rPr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“其他需要说明的事项”相关说明</w:t>
      </w:r>
    </w:p>
    <w:p w:rsidR="00AE4983" w:rsidRDefault="002B2FCB">
      <w:pPr>
        <w:pStyle w:val="10"/>
        <w:spacing w:beforeAutospacing="0" w:afterAutospacing="0" w:line="480" w:lineRule="exact"/>
        <w:ind w:firstLineChars="200" w:firstLine="48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根据《建设项目竣工环境保护验收暂行办法》，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其他需要说明的事项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中应如实记载的内容包括环境保护设施设计、施工和验收过程简况，环境影响报告书（表）及其审批部门审批决定中提出的，除环境保护设施外的其他环境保护措施的落实情况，以及整改工作情况等，现将建设单位需要说明的具体内容和要求列举如下：</w:t>
      </w:r>
    </w:p>
    <w:p w:rsidR="00AE4983" w:rsidRDefault="002B2FCB">
      <w:pPr>
        <w:pStyle w:val="1"/>
        <w:widowControl w:val="0"/>
        <w:adjustRightInd/>
        <w:snapToGrid/>
        <w:spacing w:before="240" w:after="240" w:line="4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环境保护设施设计、施工和验收过程简况</w:t>
      </w:r>
    </w:p>
    <w:p w:rsidR="00AE4983" w:rsidRDefault="002B2FCB">
      <w:pPr>
        <w:pStyle w:val="20"/>
        <w:spacing w:line="480" w:lineRule="exact"/>
        <w:rPr>
          <w:b/>
          <w:bCs w:val="0"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>1.1</w:t>
      </w:r>
      <w:r>
        <w:rPr>
          <w:b/>
          <w:bCs w:val="0"/>
          <w:color w:val="000000"/>
          <w:sz w:val="24"/>
          <w:szCs w:val="24"/>
        </w:rPr>
        <w:t>设计简况</w:t>
      </w:r>
    </w:p>
    <w:p w:rsidR="00AE4983" w:rsidRDefault="002B2FCB" w:rsidP="00875D49">
      <w:pPr>
        <w:pStyle w:val="10"/>
        <w:spacing w:beforeAutospacing="0" w:afterAutospacing="0" w:line="360" w:lineRule="auto"/>
        <w:ind w:firstLineChars="200" w:firstLine="48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中国石油化工股份有限公司济南分公司动力炉</w:t>
      </w:r>
      <w:proofErr w:type="spellStart"/>
      <w:r>
        <w:rPr>
          <w:rFonts w:ascii="Times New Roman" w:hAnsi="Times New Roman" w:cs="Times New Roman"/>
        </w:rPr>
        <w:t>NOx</w:t>
      </w:r>
      <w:proofErr w:type="spellEnd"/>
      <w:r>
        <w:rPr>
          <w:rFonts w:ascii="Times New Roman" w:hAnsi="Times New Roman" w:cs="Times New Roman"/>
        </w:rPr>
        <w:t>环保提</w:t>
      </w:r>
      <w:proofErr w:type="gramStart"/>
      <w:r>
        <w:rPr>
          <w:rFonts w:ascii="Times New Roman" w:hAnsi="Times New Roman" w:cs="Times New Roman"/>
        </w:rPr>
        <w:t>标改造</w:t>
      </w:r>
      <w:proofErr w:type="gramEnd"/>
      <w:r>
        <w:rPr>
          <w:rFonts w:ascii="Times New Roman" w:hAnsi="Times New Roman" w:cs="Times New Roman"/>
        </w:rPr>
        <w:t>项目</w:t>
      </w:r>
      <w:r>
        <w:rPr>
          <w:rFonts w:ascii="Times New Roman" w:hAnsi="Times New Roman" w:cs="Times New Roman"/>
          <w:color w:val="000000"/>
        </w:rPr>
        <w:t>环境保护设施</w:t>
      </w:r>
      <w:r>
        <w:rPr>
          <w:rFonts w:ascii="Times New Roman" w:hAnsi="Times New Roman" w:cs="Times New Roman" w:hint="eastAsia"/>
          <w:color w:val="000000"/>
        </w:rPr>
        <w:t>已</w:t>
      </w:r>
      <w:r>
        <w:rPr>
          <w:rFonts w:ascii="Times New Roman" w:hAnsi="Times New Roman" w:cs="Times New Roman"/>
          <w:color w:val="000000"/>
        </w:rPr>
        <w:t>纳入了初步设计，环境保护设施的设计符合环境保护设计规范的要求，</w:t>
      </w:r>
      <w:r>
        <w:rPr>
          <w:rFonts w:ascii="Times New Roman" w:hAnsi="Times New Roman" w:cs="Times New Roman" w:hint="eastAsia"/>
          <w:color w:val="000000"/>
        </w:rPr>
        <w:t>且</w:t>
      </w:r>
      <w:r>
        <w:rPr>
          <w:rFonts w:ascii="Times New Roman" w:hAnsi="Times New Roman" w:cs="Times New Roman"/>
          <w:color w:val="000000"/>
        </w:rPr>
        <w:t>编制了环境保护篇章，落实了防治污染和生态破环的措施以及环境保护设投资概算。</w:t>
      </w:r>
    </w:p>
    <w:p w:rsidR="00AE4983" w:rsidRPr="00875D49" w:rsidRDefault="002B2FCB" w:rsidP="00875D49">
      <w:pPr>
        <w:pStyle w:val="20"/>
        <w:spacing w:line="480" w:lineRule="exact"/>
        <w:rPr>
          <w:b/>
          <w:bCs w:val="0"/>
          <w:color w:val="000000"/>
          <w:sz w:val="24"/>
          <w:szCs w:val="24"/>
        </w:rPr>
      </w:pPr>
      <w:r w:rsidRPr="00875D49">
        <w:rPr>
          <w:b/>
          <w:bCs w:val="0"/>
          <w:color w:val="000000"/>
          <w:sz w:val="24"/>
          <w:szCs w:val="24"/>
        </w:rPr>
        <w:t>1.2</w:t>
      </w:r>
      <w:r w:rsidRPr="00875D49">
        <w:rPr>
          <w:b/>
          <w:bCs w:val="0"/>
          <w:color w:val="000000"/>
          <w:sz w:val="24"/>
          <w:szCs w:val="24"/>
        </w:rPr>
        <w:t>施工简况</w:t>
      </w:r>
    </w:p>
    <w:p w:rsidR="0036512B" w:rsidRPr="00812E88" w:rsidRDefault="0036512B" w:rsidP="004A0E97">
      <w:pPr>
        <w:spacing w:line="360" w:lineRule="auto"/>
        <w:ind w:firstLineChars="250" w:firstLine="60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12E8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按照基础设计文件、环境影响报告书（表）及其批复要求，制定了项目施工期环境保护计划、细化环境保护措施，将环境保护设施建设纳入施工合同</w:t>
      </w:r>
      <w:r w:rsidR="00812E88" w:rsidRPr="00812E8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  <w:r w:rsidR="00812E8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施工期间</w:t>
      </w:r>
      <w:r w:rsidRPr="00812E8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设置</w:t>
      </w:r>
      <w:r w:rsidR="00812E88" w:rsidRPr="00812E8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了</w:t>
      </w:r>
      <w:r w:rsidRPr="00812E8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固体废物临时存放场所</w:t>
      </w:r>
      <w:r w:rsidR="008348D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合</w:t>
      </w:r>
      <w:proofErr w:type="gramStart"/>
      <w:r w:rsidR="008348D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规</w:t>
      </w:r>
      <w:proofErr w:type="gramEnd"/>
      <w:r w:rsidR="008348D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处理固体废物</w:t>
      </w:r>
      <w:r w:rsidRPr="00812E8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812E88" w:rsidRPr="00812E8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合理安排时间</w:t>
      </w:r>
      <w:r w:rsidRPr="00812E8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采取有效措施防止噪声扰民。</w:t>
      </w:r>
    </w:p>
    <w:p w:rsidR="00AE4983" w:rsidRDefault="002B2FCB">
      <w:pPr>
        <w:pStyle w:val="20"/>
        <w:spacing w:line="480" w:lineRule="exact"/>
        <w:rPr>
          <w:b/>
          <w:bCs w:val="0"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>1.3</w:t>
      </w:r>
      <w:r>
        <w:rPr>
          <w:b/>
          <w:bCs w:val="0"/>
          <w:color w:val="000000"/>
          <w:sz w:val="24"/>
          <w:szCs w:val="24"/>
        </w:rPr>
        <w:t>验收过程简况</w:t>
      </w:r>
    </w:p>
    <w:p w:rsidR="00AE4983" w:rsidRDefault="002B2FCB">
      <w:pPr>
        <w:pStyle w:val="10"/>
        <w:spacing w:beforeAutospacing="0" w:afterAutospacing="0" w:line="480" w:lineRule="exact"/>
        <w:ind w:firstLineChars="200" w:firstLine="48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本项目于</w:t>
      </w:r>
      <w:r>
        <w:rPr>
          <w:rFonts w:ascii="Times New Roman" w:hAnsi="Times New Roman" w:cs="Times New Roman" w:hint="eastAsia"/>
          <w:color w:val="000000"/>
        </w:rPr>
        <w:t>2019</w:t>
      </w:r>
      <w:r>
        <w:rPr>
          <w:rFonts w:ascii="Times New Roman" w:hAnsi="Times New Roman" w:cs="Times New Roman" w:hint="eastAsia"/>
          <w:color w:val="000000"/>
        </w:rPr>
        <w:t>年</w:t>
      </w:r>
      <w:r>
        <w:rPr>
          <w:rFonts w:ascii="Times New Roman" w:hAnsi="Times New Roman" w:cs="Times New Roman" w:hint="eastAsia"/>
          <w:color w:val="000000"/>
        </w:rPr>
        <w:t>9</w:t>
      </w:r>
      <w:r>
        <w:rPr>
          <w:rFonts w:ascii="Times New Roman" w:hAnsi="Times New Roman" w:cs="Times New Roman" w:hint="eastAsia"/>
          <w:color w:val="000000"/>
        </w:rPr>
        <w:t>月</w:t>
      </w:r>
      <w:r>
        <w:rPr>
          <w:rFonts w:ascii="Times New Roman" w:hAnsi="Times New Roman" w:cs="Times New Roman" w:hint="eastAsia"/>
          <w:color w:val="000000"/>
        </w:rPr>
        <w:t>3</w:t>
      </w:r>
      <w:r>
        <w:rPr>
          <w:rFonts w:ascii="Times New Roman" w:hAnsi="Times New Roman" w:cs="Times New Roman" w:hint="eastAsia"/>
          <w:color w:val="000000"/>
        </w:rPr>
        <w:t>号开工建设，</w:t>
      </w:r>
      <w:r>
        <w:rPr>
          <w:rFonts w:ascii="Times New Roman" w:hAnsi="Times New Roman" w:cs="Times New Roman"/>
          <w:color w:val="000000"/>
        </w:rPr>
        <w:t>2020</w:t>
      </w:r>
      <w:r>
        <w:rPr>
          <w:rFonts w:ascii="Times New Roman" w:hAnsi="Times New Roman" w:cs="Times New Roman"/>
          <w:color w:val="000000"/>
        </w:rPr>
        <w:t>年</w:t>
      </w:r>
      <w:r>
        <w:rPr>
          <w:rFonts w:ascii="Times New Roman" w:hAnsi="Times New Roman" w:cs="Times New Roman" w:hint="eastAsia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月竣工</w:t>
      </w:r>
      <w:r>
        <w:rPr>
          <w:rFonts w:ascii="Times New Roman" w:hAnsi="Times New Roman" w:cs="Times New Roman" w:hint="eastAsia"/>
          <w:color w:val="000000"/>
        </w:rPr>
        <w:t>并开始调试。</w:t>
      </w:r>
      <w:r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 w:hint="eastAsia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年</w:t>
      </w:r>
      <w:r>
        <w:rPr>
          <w:rFonts w:ascii="Times New Roman" w:hAnsi="Times New Roman" w:cs="Times New Roman" w:hint="eastAsia"/>
          <w:color w:val="000000"/>
        </w:rPr>
        <w:t>12</w:t>
      </w:r>
      <w:r>
        <w:rPr>
          <w:rFonts w:ascii="Times New Roman" w:hAnsi="Times New Roman" w:cs="Times New Roman"/>
          <w:color w:val="000000"/>
        </w:rPr>
        <w:t>月</w:t>
      </w:r>
      <w:r>
        <w:rPr>
          <w:rFonts w:ascii="Times New Roman" w:hAnsi="Times New Roman" w:cs="Times New Roman" w:hint="eastAsia"/>
          <w:color w:val="000000"/>
        </w:rPr>
        <w:t>12</w:t>
      </w:r>
      <w:r>
        <w:rPr>
          <w:rFonts w:ascii="Times New Roman" w:hAnsi="Times New Roman" w:cs="Times New Roman"/>
          <w:color w:val="000000"/>
        </w:rPr>
        <w:t>日</w:t>
      </w:r>
      <w:r>
        <w:rPr>
          <w:rFonts w:ascii="Times New Roman" w:hAnsi="Times New Roman" w:cs="Times New Roman" w:hint="eastAsia"/>
          <w:color w:val="000000"/>
        </w:rPr>
        <w:t>重新</w:t>
      </w:r>
      <w:r>
        <w:rPr>
          <w:rFonts w:ascii="Times New Roman" w:hAnsi="Times New Roman" w:cs="Times New Roman"/>
          <w:color w:val="000000"/>
        </w:rPr>
        <w:t>申领了排污许可证</w:t>
      </w:r>
      <w:r>
        <w:rPr>
          <w:rFonts w:ascii="Times New Roman" w:hAnsi="Times New Roman" w:cs="Times New Roman" w:hint="eastAsia"/>
          <w:color w:val="000000"/>
        </w:rPr>
        <w:t>，编号</w:t>
      </w:r>
      <w:r>
        <w:rPr>
          <w:rFonts w:ascii="Times New Roman" w:hAnsi="Times New Roman" w:cs="Times New Roman" w:hint="eastAsia"/>
          <w:color w:val="000000"/>
        </w:rPr>
        <w:t>91370100706312970N001P</w:t>
      </w:r>
      <w:r>
        <w:rPr>
          <w:rFonts w:ascii="Times New Roman" w:hAnsi="Times New Roman" w:cs="Times New Roman"/>
          <w:color w:val="000000"/>
        </w:rPr>
        <w:t>。公司委托济南万安检测评价技术有限公司对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 w:hint="eastAsia"/>
          <w:color w:val="000000"/>
        </w:rPr>
        <w:t>动力炉</w:t>
      </w:r>
      <w:proofErr w:type="spellStart"/>
      <w:r>
        <w:rPr>
          <w:rFonts w:ascii="Times New Roman" w:hAnsi="Times New Roman" w:cs="Times New Roman" w:hint="eastAsia"/>
          <w:color w:val="000000"/>
        </w:rPr>
        <w:t>NOx</w:t>
      </w:r>
      <w:proofErr w:type="spellEnd"/>
      <w:r>
        <w:rPr>
          <w:rFonts w:ascii="Times New Roman" w:hAnsi="Times New Roman" w:cs="Times New Roman" w:hint="eastAsia"/>
          <w:color w:val="000000"/>
        </w:rPr>
        <w:t>环保提标改造项目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进行环境保护验收工作，济南万安检测评价技术有限公司接受委托后，立即开展了现场踏勘、资料收集工作，编制了验收监测方案，于</w:t>
      </w:r>
      <w:r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 w:hint="eastAsia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年</w:t>
      </w:r>
      <w:r>
        <w:rPr>
          <w:rFonts w:ascii="Times New Roman" w:hAnsi="Times New Roman" w:cs="Times New Roman" w:hint="eastAsia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月</w:t>
      </w:r>
      <w:r>
        <w:rPr>
          <w:rFonts w:ascii="Times New Roman" w:hAnsi="Times New Roman" w:cs="Times New Roman" w:hint="eastAsia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日至</w:t>
      </w:r>
      <w:r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 w:hint="eastAsia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年</w:t>
      </w:r>
      <w:r>
        <w:rPr>
          <w:rFonts w:ascii="Times New Roman" w:hAnsi="Times New Roman" w:cs="Times New Roman" w:hint="eastAsia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月</w:t>
      </w:r>
      <w:r>
        <w:rPr>
          <w:rFonts w:ascii="Times New Roman" w:hAnsi="Times New Roman" w:cs="Times New Roman" w:hint="eastAsia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日进行现场验收监测工作，</w:t>
      </w:r>
      <w:r>
        <w:rPr>
          <w:rFonts w:ascii="Times New Roman" w:hAnsi="Times New Roman" w:cs="Times New Roman" w:hint="eastAsia"/>
          <w:color w:val="000000"/>
        </w:rPr>
        <w:t>8</w:t>
      </w:r>
      <w:r>
        <w:rPr>
          <w:rFonts w:ascii="Times New Roman" w:hAnsi="Times New Roman" w:cs="Times New Roman" w:hint="eastAsia"/>
          <w:color w:val="000000"/>
        </w:rPr>
        <w:t>月</w:t>
      </w:r>
      <w:r>
        <w:rPr>
          <w:rFonts w:ascii="Times New Roman" w:hAnsi="Times New Roman" w:cs="Times New Roman" w:hint="eastAsia"/>
          <w:color w:val="000000"/>
        </w:rPr>
        <w:t>15</w:t>
      </w:r>
      <w:r w:rsidR="00E85D01">
        <w:rPr>
          <w:rFonts w:ascii="Times New Roman" w:hAnsi="Times New Roman" w:cs="Times New Roman" w:hint="eastAsia"/>
          <w:color w:val="000000"/>
        </w:rPr>
        <w:t>日编制完成</w:t>
      </w:r>
      <w:r>
        <w:rPr>
          <w:rFonts w:ascii="Times New Roman" w:hAnsi="Times New Roman" w:cs="Times New Roman" w:hint="eastAsia"/>
          <w:color w:val="000000"/>
        </w:rPr>
        <w:t>项目验收监测报告表</w:t>
      </w:r>
      <w:r w:rsidR="008D674F">
        <w:rPr>
          <w:rFonts w:ascii="Times New Roman" w:hAnsi="Times New Roman" w:cs="Times New Roman" w:hint="eastAsia"/>
          <w:color w:val="000000"/>
        </w:rPr>
        <w:t>。</w:t>
      </w:r>
      <w:r>
        <w:rPr>
          <w:rFonts w:ascii="Times New Roman" w:hAnsi="Times New Roman" w:cs="Times New Roman" w:hint="eastAsia"/>
          <w:color w:val="000000"/>
        </w:rPr>
        <w:t>8</w:t>
      </w:r>
      <w:r>
        <w:rPr>
          <w:rFonts w:ascii="Times New Roman" w:hAnsi="Times New Roman" w:cs="Times New Roman" w:hint="eastAsia"/>
          <w:color w:val="000000"/>
        </w:rPr>
        <w:t>月</w:t>
      </w:r>
      <w:r>
        <w:rPr>
          <w:rFonts w:ascii="Times New Roman" w:hAnsi="Times New Roman" w:cs="Times New Roman" w:hint="eastAsia"/>
          <w:color w:val="000000"/>
        </w:rPr>
        <w:t>21</w:t>
      </w:r>
      <w:r>
        <w:rPr>
          <w:rFonts w:ascii="Times New Roman" w:hAnsi="Times New Roman" w:cs="Times New Roman" w:hint="eastAsia"/>
          <w:color w:val="000000"/>
        </w:rPr>
        <w:t>日</w:t>
      </w:r>
      <w:r>
        <w:rPr>
          <w:rFonts w:ascii="Times New Roman" w:hAnsi="Times New Roman" w:cs="Times New Roman"/>
          <w:color w:val="000000"/>
        </w:rPr>
        <w:t>公司组织验收工作组对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 w:hint="eastAsia"/>
          <w:color w:val="000000"/>
        </w:rPr>
        <w:t>动力炉</w:t>
      </w:r>
      <w:proofErr w:type="spellStart"/>
      <w:r>
        <w:rPr>
          <w:rFonts w:ascii="Times New Roman" w:hAnsi="Times New Roman" w:cs="Times New Roman" w:hint="eastAsia"/>
          <w:color w:val="000000"/>
        </w:rPr>
        <w:t>NOx</w:t>
      </w:r>
      <w:proofErr w:type="spellEnd"/>
      <w:r>
        <w:rPr>
          <w:rFonts w:ascii="Times New Roman" w:hAnsi="Times New Roman" w:cs="Times New Roman" w:hint="eastAsia"/>
          <w:color w:val="000000"/>
        </w:rPr>
        <w:t>环保提标改造项目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进行环境保护竣工验收</w:t>
      </w:r>
      <w:r>
        <w:rPr>
          <w:rFonts w:ascii="Times New Roman" w:hAnsi="Times New Roman" w:cs="Times New Roman" w:hint="eastAsia"/>
          <w:color w:val="000000"/>
        </w:rPr>
        <w:t>，验收组出具了</w:t>
      </w:r>
      <w:r>
        <w:rPr>
          <w:rFonts w:ascii="Times New Roman" w:hAnsi="Times New Roman" w:cs="Times New Roman"/>
          <w:color w:val="000000"/>
        </w:rPr>
        <w:t>竣工环境保护验收组意见</w:t>
      </w:r>
      <w:r>
        <w:rPr>
          <w:rFonts w:ascii="Times New Roman" w:hAnsi="Times New Roman" w:cs="Times New Roman" w:hint="eastAsia"/>
          <w:color w:val="000000"/>
        </w:rPr>
        <w:t>，并给出验收结论，即“</w:t>
      </w:r>
      <w:r>
        <w:rPr>
          <w:rFonts w:ascii="Times New Roman" w:hAnsi="Times New Roman" w:cs="Times New Roman"/>
          <w:color w:val="000000"/>
        </w:rPr>
        <w:t>根据该项目竣工</w:t>
      </w:r>
      <w:r>
        <w:rPr>
          <w:rFonts w:ascii="Times New Roman" w:hAnsi="Times New Roman" w:cs="Times New Roman"/>
          <w:color w:val="000000"/>
        </w:rPr>
        <w:lastRenderedPageBreak/>
        <w:t>环境保护验收监测报告和现场检查，项目环保手续齐全，主要</w:t>
      </w:r>
      <w:r>
        <w:rPr>
          <w:rFonts w:ascii="Times New Roman" w:hAnsi="Times New Roman" w:cs="Times New Roman" w:hint="eastAsia"/>
          <w:color w:val="000000"/>
        </w:rPr>
        <w:t>污染物达标排放，符合验收条件</w:t>
      </w:r>
      <w:r>
        <w:rPr>
          <w:rFonts w:ascii="Times New Roman" w:hAnsi="Times New Roman" w:cs="Times New Roman"/>
          <w:color w:val="000000"/>
        </w:rPr>
        <w:t>，通过验收。</w:t>
      </w:r>
      <w:r>
        <w:rPr>
          <w:rFonts w:ascii="Times New Roman" w:hAnsi="Times New Roman" w:cs="Times New Roman" w:hint="eastAsia"/>
          <w:color w:val="000000"/>
        </w:rPr>
        <w:t>”</w:t>
      </w:r>
    </w:p>
    <w:p w:rsidR="00AE4983" w:rsidRDefault="002B2FCB">
      <w:pPr>
        <w:pStyle w:val="20"/>
        <w:spacing w:line="480" w:lineRule="exact"/>
        <w:rPr>
          <w:b/>
          <w:bCs w:val="0"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>1.4</w:t>
      </w:r>
      <w:r>
        <w:rPr>
          <w:b/>
          <w:bCs w:val="0"/>
          <w:color w:val="000000"/>
          <w:sz w:val="24"/>
          <w:szCs w:val="24"/>
        </w:rPr>
        <w:t>公众反馈意见及处理情况</w:t>
      </w:r>
    </w:p>
    <w:p w:rsidR="00AE4983" w:rsidRDefault="002B2FCB">
      <w:pPr>
        <w:pStyle w:val="10"/>
        <w:spacing w:beforeAutospacing="0" w:afterAutospacing="0" w:line="480" w:lineRule="exact"/>
        <w:ind w:firstLineChars="200" w:firstLine="48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建设项目</w:t>
      </w:r>
      <w:r>
        <w:rPr>
          <w:rFonts w:ascii="Times New Roman" w:hAnsi="Times New Roman" w:cs="Times New Roman" w:hint="eastAsia"/>
          <w:color w:val="000000"/>
        </w:rPr>
        <w:t>在</w:t>
      </w:r>
      <w:r>
        <w:rPr>
          <w:rFonts w:ascii="Times New Roman" w:hAnsi="Times New Roman" w:cs="Times New Roman"/>
          <w:color w:val="000000"/>
        </w:rPr>
        <w:t>设计、施工和验收期间</w:t>
      </w:r>
      <w:r>
        <w:rPr>
          <w:rFonts w:ascii="Times New Roman" w:hAnsi="Times New Roman" w:cs="Times New Roman" w:hint="eastAsia"/>
          <w:color w:val="000000"/>
        </w:rPr>
        <w:t>均未</w:t>
      </w:r>
      <w:r>
        <w:rPr>
          <w:rFonts w:ascii="Times New Roman" w:hAnsi="Times New Roman" w:cs="Times New Roman"/>
          <w:color w:val="000000"/>
        </w:rPr>
        <w:t>收到过公众反馈意见或投诉。</w:t>
      </w:r>
    </w:p>
    <w:p w:rsidR="00AE4983" w:rsidRDefault="002B2FCB">
      <w:pPr>
        <w:pStyle w:val="1"/>
        <w:widowControl w:val="0"/>
        <w:adjustRightInd/>
        <w:snapToGrid/>
        <w:spacing w:before="240" w:after="240" w:line="4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其他环境保护措施的落实情况</w:t>
      </w:r>
    </w:p>
    <w:p w:rsidR="00AE4983" w:rsidRDefault="002B2FCB">
      <w:pPr>
        <w:pStyle w:val="10"/>
        <w:spacing w:beforeAutospacing="0" w:afterAutospacing="0" w:line="480" w:lineRule="exact"/>
        <w:ind w:firstLineChars="200" w:firstLine="48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环境影响报告书（表）及其审批部门审批决定中提出的，除环境保护设施外的其他环境保护措施，主要包括制度措施和配套措施等，现将需要说明的措施内容和要求梳理如下：</w:t>
      </w:r>
    </w:p>
    <w:p w:rsidR="00AE4983" w:rsidRDefault="002B2FCB">
      <w:pPr>
        <w:pStyle w:val="20"/>
        <w:spacing w:line="480" w:lineRule="exact"/>
        <w:rPr>
          <w:b/>
          <w:bCs w:val="0"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>2.1</w:t>
      </w:r>
      <w:r>
        <w:rPr>
          <w:b/>
          <w:bCs w:val="0"/>
          <w:color w:val="000000"/>
          <w:sz w:val="24"/>
          <w:szCs w:val="24"/>
        </w:rPr>
        <w:t>制度措施落实情况</w:t>
      </w:r>
    </w:p>
    <w:p w:rsidR="00AE4983" w:rsidRDefault="002B2FCB">
      <w:pPr>
        <w:pStyle w:val="20"/>
        <w:spacing w:line="4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）环保组织机构及规章制度</w:t>
      </w:r>
    </w:p>
    <w:p w:rsidR="00AE4983" w:rsidRPr="00A803E5" w:rsidRDefault="002266A5" w:rsidP="003403B3">
      <w:pPr>
        <w:spacing w:line="480" w:lineRule="exact"/>
        <w:ind w:firstLineChars="196" w:firstLine="47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公司</w:t>
      </w:r>
      <w:r w:rsidR="008D4FC9" w:rsidRP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设有安全环保部，</w:t>
      </w:r>
      <w:r w:rsidR="00270753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环保管理人员</w:t>
      </w:r>
      <w:r w:rsidR="00270753" w:rsidRP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70753" w:rsidRP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</w:t>
      </w:r>
      <w:r w:rsidR="00270753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；并设有环境监测站，进行全厂污水、烟气、大气、噪声等的日常监测。安全环保处部负责的主要工作：环保管理、监督、检查和</w:t>
      </w:r>
      <w:r w:rsidR="00A803E5" w:rsidRP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考核</w:t>
      </w:r>
      <w:r w:rsidR="00270753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；建设项目</w:t>
      </w:r>
      <w:r w:rsidR="00270753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 w:rsidR="00270753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三同时</w:t>
      </w:r>
      <w:r w:rsidR="00270753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 w:rsidR="00270753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管理；环保新技术的调研与应用；绿化和环境卫生的管理、监督、检查；准确上报和分类统计报表</w:t>
      </w:r>
      <w:r w:rsidR="00270753" w:rsidRP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等。</w:t>
      </w:r>
      <w:r w:rsidR="00457030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建立了</w:t>
      </w:r>
      <w:r w:rsidR="00A803E5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《环境保护管理规定》</w:t>
      </w:r>
      <w:r w:rsidR="00457030" w:rsidRP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、《突发环境事件风险与应急管理办法》</w:t>
      </w:r>
      <w:r w:rsid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457030" w:rsidRP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《</w:t>
      </w:r>
      <w:r w:rsidR="00F169A5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隐患排查</w:t>
      </w:r>
      <w:r w:rsidR="00457030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治理管理规定</w:t>
      </w:r>
      <w:r w:rsidR="00457030" w:rsidRP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》</w:t>
      </w:r>
      <w:r w:rsidR="00F169A5" w:rsidRP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457030" w:rsidRP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《</w:t>
      </w:r>
      <w:r w:rsidR="00F169A5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环保设施管理</w:t>
      </w:r>
      <w:r w:rsidR="00457030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规定</w:t>
      </w:r>
      <w:r w:rsidR="00457030" w:rsidRP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》等各项</w:t>
      </w:r>
      <w:r w:rsidR="008D4FC9" w:rsidRPr="00A803E5">
        <w:rPr>
          <w:rFonts w:ascii="Times New Roman" w:eastAsia="宋体" w:hAnsi="Times New Roman" w:cs="Times New Roman"/>
          <w:color w:val="000000"/>
          <w:sz w:val="24"/>
          <w:szCs w:val="24"/>
        </w:rPr>
        <w:t>管理制度</w:t>
      </w:r>
      <w:r w:rsidRPr="00A803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AE4983" w:rsidRDefault="002B2FCB">
      <w:pPr>
        <w:pStyle w:val="20"/>
        <w:spacing w:line="4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）环境风险防范措施</w:t>
      </w:r>
    </w:p>
    <w:p w:rsidR="00D949D1" w:rsidRDefault="00875D49" w:rsidP="00D949D1">
      <w:pPr>
        <w:pStyle w:val="10"/>
        <w:spacing w:beforeAutospacing="0" w:afterAutospacing="0" w:line="480" w:lineRule="exact"/>
        <w:ind w:firstLineChars="200" w:firstLine="48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企业</w:t>
      </w:r>
      <w:r w:rsidRPr="006404A1">
        <w:rPr>
          <w:rFonts w:ascii="Times New Roman" w:hAnsi="Times New Roman"/>
        </w:rPr>
        <w:t>建立了完善的管理制度</w:t>
      </w:r>
      <w:r w:rsidRPr="006404A1">
        <w:rPr>
          <w:rFonts w:ascii="Times New Roman" w:hAnsi="Times New Roman" w:hint="eastAsia"/>
        </w:rPr>
        <w:t>，</w:t>
      </w:r>
      <w:r w:rsidRPr="006404A1">
        <w:rPr>
          <w:rFonts w:ascii="Times New Roman" w:hAnsi="Times New Roman"/>
        </w:rPr>
        <w:t>制定了</w:t>
      </w:r>
      <w:r w:rsidRPr="006404A1">
        <w:rPr>
          <w:rFonts w:ascii="Times New Roman" w:hAnsi="Times New Roman" w:hint="eastAsia"/>
        </w:rPr>
        <w:t>《</w:t>
      </w:r>
      <w:r>
        <w:rPr>
          <w:rFonts w:ascii="Times New Roman" w:hAnsi="Times New Roman"/>
        </w:rPr>
        <w:t>突发环境事件应急预案</w:t>
      </w:r>
      <w:r w:rsidRPr="006404A1">
        <w:rPr>
          <w:rFonts w:ascii="Times New Roman" w:hAnsi="Times New Roman" w:hint="eastAsia"/>
        </w:rPr>
        <w:t>》</w:t>
      </w:r>
      <w:r>
        <w:rPr>
          <w:rFonts w:ascii="Times New Roman" w:hAnsi="Times New Roman"/>
        </w:rPr>
        <w:t>，并在</w:t>
      </w:r>
      <w:r>
        <w:rPr>
          <w:rFonts w:ascii="Times New Roman" w:hAnsi="Times New Roman" w:hint="eastAsia"/>
        </w:rPr>
        <w:t>济南市生态环境</w:t>
      </w:r>
      <w:proofErr w:type="gramStart"/>
      <w:r>
        <w:rPr>
          <w:rFonts w:ascii="Times New Roman" w:hAnsi="Times New Roman" w:hint="eastAsia"/>
        </w:rPr>
        <w:t>局历下分局</w:t>
      </w:r>
      <w:proofErr w:type="gramEnd"/>
      <w:r>
        <w:rPr>
          <w:rFonts w:ascii="Times New Roman" w:hAnsi="Times New Roman"/>
        </w:rPr>
        <w:t>备案，备案编号为</w:t>
      </w:r>
      <w:r>
        <w:rPr>
          <w:rFonts w:ascii="Times New Roman" w:hAnsi="Times New Roman" w:hint="eastAsia"/>
        </w:rPr>
        <w:t>370102-2019-034-H</w:t>
      </w:r>
      <w:r>
        <w:rPr>
          <w:rFonts w:ascii="Times New Roman" w:hAnsi="Times New Roman" w:hint="eastAsia"/>
        </w:rPr>
        <w:t>，预案中明确了应急联动方案，并定期组织演练。</w:t>
      </w:r>
      <w:r w:rsidR="006404A1">
        <w:rPr>
          <w:rFonts w:ascii="Times New Roman" w:hAnsi="Times New Roman" w:hint="eastAsia"/>
        </w:rPr>
        <w:t>定期对设备、管道等进行泄漏与检测，杜绝跑冒滴漏现象；</w:t>
      </w:r>
      <w:r w:rsidR="00566211" w:rsidRPr="006404A1">
        <w:rPr>
          <w:rFonts w:ascii="Times New Roman" w:hAnsi="Times New Roman"/>
        </w:rPr>
        <w:t>设置有毒、易燃气体检测报警仪</w:t>
      </w:r>
      <w:r w:rsidR="00566211" w:rsidRPr="006404A1">
        <w:rPr>
          <w:rFonts w:ascii="Times New Roman" w:hAnsi="Times New Roman" w:hint="eastAsia"/>
        </w:rPr>
        <w:t>；</w:t>
      </w:r>
      <w:r w:rsidR="00566211" w:rsidRPr="006404A1">
        <w:rPr>
          <w:rFonts w:ascii="Times New Roman" w:hAnsi="Times New Roman"/>
        </w:rPr>
        <w:t>设置</w:t>
      </w:r>
      <w:r w:rsidR="006404A1" w:rsidRPr="006404A1">
        <w:rPr>
          <w:rFonts w:ascii="Times New Roman" w:hAnsi="Times New Roman"/>
        </w:rPr>
        <w:t>了</w:t>
      </w:r>
      <w:r w:rsidR="00566211" w:rsidRPr="006404A1">
        <w:rPr>
          <w:rFonts w:ascii="Times New Roman" w:hAnsi="Times New Roman"/>
        </w:rPr>
        <w:t>必要的自动控制及安全连锁装置</w:t>
      </w:r>
      <w:r w:rsidR="00566211" w:rsidRPr="006404A1">
        <w:rPr>
          <w:rFonts w:ascii="Times New Roman" w:hAnsi="Times New Roman" w:hint="eastAsia"/>
        </w:rPr>
        <w:t>；</w:t>
      </w:r>
      <w:r w:rsidR="00566211" w:rsidRPr="006404A1">
        <w:rPr>
          <w:rFonts w:ascii="Times New Roman" w:hAnsi="Times New Roman"/>
        </w:rPr>
        <w:t>设置</w:t>
      </w:r>
      <w:r w:rsidR="006404A1" w:rsidRPr="006404A1">
        <w:rPr>
          <w:rFonts w:ascii="Times New Roman" w:hAnsi="Times New Roman"/>
        </w:rPr>
        <w:t>了</w:t>
      </w:r>
      <w:r w:rsidR="00566211" w:rsidRPr="006404A1">
        <w:rPr>
          <w:rFonts w:ascii="Times New Roman" w:hAnsi="Times New Roman"/>
        </w:rPr>
        <w:t>完善的消防系统</w:t>
      </w:r>
      <w:r w:rsidR="00566211" w:rsidRPr="006404A1">
        <w:rPr>
          <w:rFonts w:ascii="Times New Roman" w:hAnsi="Times New Roman" w:hint="eastAsia"/>
        </w:rPr>
        <w:t>；</w:t>
      </w:r>
      <w:r w:rsidR="00501F02" w:rsidRPr="006404A1">
        <w:rPr>
          <w:rFonts w:ascii="Times New Roman" w:hAnsi="Times New Roman" w:hint="eastAsia"/>
        </w:rPr>
        <w:t>加强巡检，及时发现各种隐患</w:t>
      </w:r>
      <w:r w:rsidR="006404A1" w:rsidRPr="006404A1">
        <w:rPr>
          <w:rFonts w:ascii="Times New Roman" w:hAnsi="Times New Roman" w:hint="eastAsia"/>
        </w:rPr>
        <w:t>，采取有效的应对措施，确保安全生产。</w:t>
      </w:r>
    </w:p>
    <w:p w:rsidR="00AE4983" w:rsidRDefault="002B2FCB">
      <w:pPr>
        <w:pStyle w:val="20"/>
        <w:spacing w:line="4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）环境监测计划</w:t>
      </w:r>
    </w:p>
    <w:p w:rsidR="00AE4983" w:rsidRDefault="002B2FCB">
      <w:pPr>
        <w:pStyle w:val="10"/>
        <w:spacing w:beforeAutospacing="0" w:afterAutospacing="0" w:line="480" w:lineRule="exact"/>
        <w:ind w:firstLineChars="200" w:firstLine="48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企业按照环境影响报告书（表）及其审批部门审批决定要求制定了</w:t>
      </w:r>
      <w:r w:rsidR="00D949D1">
        <w:rPr>
          <w:rFonts w:ascii="Times New Roman" w:hAnsi="Times New Roman" w:cs="Times New Roman" w:hint="eastAsia"/>
          <w:color w:val="000000"/>
        </w:rPr>
        <w:t>自行</w:t>
      </w:r>
      <w:r>
        <w:rPr>
          <w:rFonts w:ascii="Times New Roman" w:hAnsi="Times New Roman" w:cs="Times New Roman"/>
          <w:color w:val="000000"/>
        </w:rPr>
        <w:t>监测计划，</w:t>
      </w:r>
      <w:r>
        <w:rPr>
          <w:rFonts w:ascii="Times New Roman" w:hAnsi="Times New Roman" w:cs="Times New Roman" w:hint="eastAsia"/>
          <w:color w:val="000000"/>
        </w:rPr>
        <w:t>并</w:t>
      </w:r>
      <w:r w:rsidR="00D949D1">
        <w:rPr>
          <w:rFonts w:ascii="Times New Roman" w:hAnsi="Times New Roman" w:cs="Times New Roman"/>
          <w:color w:val="000000"/>
        </w:rPr>
        <w:t>按计划进行</w:t>
      </w:r>
      <w:r>
        <w:rPr>
          <w:rFonts w:ascii="Times New Roman" w:hAnsi="Times New Roman" w:cs="Times New Roman"/>
          <w:color w:val="000000"/>
        </w:rPr>
        <w:t>监测，</w:t>
      </w:r>
      <w:r>
        <w:rPr>
          <w:rFonts w:ascii="Times New Roman" w:hAnsi="Times New Roman" w:cs="Times New Roman" w:hint="eastAsia"/>
          <w:color w:val="000000"/>
        </w:rPr>
        <w:t>本项目例行</w:t>
      </w:r>
      <w:r>
        <w:rPr>
          <w:rFonts w:ascii="Times New Roman" w:hAnsi="Times New Roman" w:cs="Times New Roman"/>
          <w:color w:val="000000"/>
        </w:rPr>
        <w:t>监测结果</w:t>
      </w:r>
      <w:r>
        <w:rPr>
          <w:rFonts w:ascii="Times New Roman" w:hAnsi="Times New Roman" w:cs="Times New Roman" w:hint="eastAsia"/>
          <w:color w:val="000000"/>
        </w:rPr>
        <w:t>均能够达到相应标准要求</w:t>
      </w:r>
      <w:r>
        <w:rPr>
          <w:rFonts w:ascii="Times New Roman" w:hAnsi="Times New Roman" w:cs="Times New Roman"/>
          <w:color w:val="000000"/>
        </w:rPr>
        <w:t>。</w:t>
      </w:r>
    </w:p>
    <w:p w:rsidR="00AE4983" w:rsidRDefault="002B2FCB">
      <w:pPr>
        <w:pStyle w:val="20"/>
        <w:spacing w:line="480" w:lineRule="exact"/>
        <w:rPr>
          <w:b/>
          <w:bCs w:val="0"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lastRenderedPageBreak/>
        <w:t>2.2</w:t>
      </w:r>
      <w:r>
        <w:rPr>
          <w:b/>
          <w:bCs w:val="0"/>
          <w:color w:val="000000"/>
          <w:sz w:val="24"/>
          <w:szCs w:val="24"/>
        </w:rPr>
        <w:t>配套措施落实情况</w:t>
      </w:r>
    </w:p>
    <w:p w:rsidR="00AE4983" w:rsidRDefault="002B2FCB">
      <w:pPr>
        <w:pStyle w:val="20"/>
        <w:spacing w:line="4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）区域削减及淘汰落后产能</w:t>
      </w:r>
    </w:p>
    <w:p w:rsidR="00AE4983" w:rsidRDefault="002B2FCB">
      <w:pPr>
        <w:pStyle w:val="10"/>
        <w:spacing w:beforeAutospacing="0" w:afterAutospacing="0" w:line="480" w:lineRule="exact"/>
        <w:ind w:firstLineChars="200" w:firstLine="4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本项目</w:t>
      </w:r>
      <w:r>
        <w:rPr>
          <w:rFonts w:ascii="Times New Roman" w:hAnsi="Times New Roman" w:cs="Times New Roman" w:hint="eastAsia"/>
          <w:bCs/>
        </w:rPr>
        <w:t>建成后与原有的</w:t>
      </w:r>
      <w:r>
        <w:rPr>
          <w:rFonts w:ascii="Times New Roman" w:hAnsi="Times New Roman" w:cs="Times New Roman" w:hint="eastAsia"/>
          <w:bCs/>
        </w:rPr>
        <w:t>1</w:t>
      </w:r>
      <w:r>
        <w:rPr>
          <w:rFonts w:ascii="Times New Roman" w:hAnsi="Times New Roman" w:cs="Times New Roman" w:hint="eastAsia"/>
          <w:bCs/>
        </w:rPr>
        <w:t>台</w:t>
      </w:r>
      <w:r>
        <w:rPr>
          <w:rFonts w:ascii="Times New Roman" w:hAnsi="Times New Roman" w:cs="Times New Roman" w:hint="eastAsia"/>
          <w:bCs/>
        </w:rPr>
        <w:t>130t/h</w:t>
      </w:r>
      <w:r>
        <w:rPr>
          <w:rFonts w:ascii="Times New Roman" w:hAnsi="Times New Roman" w:cs="Times New Roman" w:hint="eastAsia"/>
          <w:bCs/>
        </w:rPr>
        <w:t>锅炉（</w:t>
      </w:r>
      <w:r>
        <w:rPr>
          <w:rFonts w:ascii="Times New Roman" w:hAnsi="Times New Roman" w:cs="Times New Roman" w:hint="eastAsia"/>
          <w:bCs/>
        </w:rPr>
        <w:t>1#</w:t>
      </w:r>
      <w:r>
        <w:rPr>
          <w:rFonts w:ascii="Times New Roman" w:hAnsi="Times New Roman" w:cs="Times New Roman" w:hint="eastAsia"/>
          <w:bCs/>
        </w:rPr>
        <w:t>）一起作为公司厂区热源，一用</w:t>
      </w:r>
      <w:proofErr w:type="gramStart"/>
      <w:r>
        <w:rPr>
          <w:rFonts w:ascii="Times New Roman" w:hAnsi="Times New Roman" w:cs="Times New Roman" w:hint="eastAsia"/>
          <w:bCs/>
        </w:rPr>
        <w:t>一</w:t>
      </w:r>
      <w:proofErr w:type="gramEnd"/>
      <w:r>
        <w:rPr>
          <w:rFonts w:ascii="Times New Roman" w:hAnsi="Times New Roman" w:cs="Times New Roman" w:hint="eastAsia"/>
          <w:bCs/>
        </w:rPr>
        <w:t>备，同时停用</w:t>
      </w:r>
      <w:r>
        <w:rPr>
          <w:rFonts w:ascii="Times New Roman" w:hAnsi="Times New Roman" w:cs="Times New Roman" w:hint="eastAsia"/>
          <w:bCs/>
        </w:rPr>
        <w:t>1#</w:t>
      </w:r>
      <w:r>
        <w:rPr>
          <w:rFonts w:ascii="Times New Roman" w:hAnsi="Times New Roman" w:cs="Times New Roman" w:hint="eastAsia"/>
          <w:bCs/>
        </w:rPr>
        <w:t>动力站的</w:t>
      </w: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 w:hint="eastAsia"/>
          <w:bCs/>
        </w:rPr>
        <w:t>台</w:t>
      </w:r>
      <w:r>
        <w:rPr>
          <w:rFonts w:ascii="Times New Roman" w:hAnsi="Times New Roman" w:cs="Times New Roman" w:hint="eastAsia"/>
          <w:bCs/>
        </w:rPr>
        <w:t>45t/h</w:t>
      </w:r>
      <w:r>
        <w:rPr>
          <w:rFonts w:ascii="Times New Roman" w:hAnsi="Times New Roman" w:cs="Times New Roman" w:hint="eastAsia"/>
          <w:bCs/>
        </w:rPr>
        <w:t>燃气锅炉和</w:t>
      </w:r>
      <w:r>
        <w:rPr>
          <w:rFonts w:ascii="Times New Roman" w:hAnsi="Times New Roman" w:cs="Times New Roman" w:hint="eastAsia"/>
          <w:bCs/>
        </w:rPr>
        <w:t>1</w:t>
      </w:r>
      <w:r>
        <w:rPr>
          <w:rFonts w:ascii="Times New Roman" w:hAnsi="Times New Roman" w:cs="Times New Roman" w:hint="eastAsia"/>
          <w:bCs/>
        </w:rPr>
        <w:t>台</w:t>
      </w:r>
      <w:r>
        <w:rPr>
          <w:rFonts w:ascii="Times New Roman" w:hAnsi="Times New Roman" w:cs="Times New Roman" w:hint="eastAsia"/>
          <w:bCs/>
        </w:rPr>
        <w:t>35t/h</w:t>
      </w:r>
      <w:r>
        <w:rPr>
          <w:rFonts w:ascii="Times New Roman" w:hAnsi="Times New Roman" w:cs="Times New Roman" w:hint="eastAsia"/>
          <w:bCs/>
        </w:rPr>
        <w:t>燃气锅炉，因此本项目建成后全厂锅炉废气污染物将减少，不涉及</w:t>
      </w:r>
      <w:r>
        <w:rPr>
          <w:rFonts w:ascii="Times New Roman" w:hAnsi="Times New Roman" w:cs="Times New Roman"/>
        </w:rPr>
        <w:t>区域内削减污染物总量措施</w:t>
      </w:r>
      <w:r>
        <w:rPr>
          <w:rFonts w:ascii="Times New Roman" w:hAnsi="Times New Roman" w:cs="Times New Roman" w:hint="eastAsia"/>
        </w:rPr>
        <w:t>。</w:t>
      </w:r>
    </w:p>
    <w:p w:rsidR="00AE4983" w:rsidRDefault="002B2FCB">
      <w:pPr>
        <w:pStyle w:val="20"/>
        <w:spacing w:line="4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）防护距离控制及居民搬迁</w:t>
      </w:r>
    </w:p>
    <w:p w:rsidR="00AE4983" w:rsidRDefault="002B2FCB">
      <w:pPr>
        <w:pStyle w:val="10"/>
        <w:spacing w:beforeAutospacing="0" w:afterAutospacing="0" w:line="480" w:lineRule="exact"/>
        <w:ind w:firstLineChars="200" w:firstLine="48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本项目不涉及防护距离控制及居民搬迁的情况</w:t>
      </w:r>
      <w:r>
        <w:rPr>
          <w:rFonts w:ascii="Times New Roman" w:hAnsi="Times New Roman" w:cs="Times New Roman"/>
          <w:color w:val="000000"/>
        </w:rPr>
        <w:t>。</w:t>
      </w:r>
    </w:p>
    <w:p w:rsidR="00AE4983" w:rsidRDefault="002B2FCB">
      <w:pPr>
        <w:pStyle w:val="20"/>
        <w:spacing w:line="480" w:lineRule="exact"/>
        <w:rPr>
          <w:b/>
          <w:bCs w:val="0"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>2.3</w:t>
      </w:r>
      <w:r>
        <w:rPr>
          <w:b/>
          <w:bCs w:val="0"/>
          <w:color w:val="000000"/>
          <w:sz w:val="24"/>
          <w:szCs w:val="24"/>
        </w:rPr>
        <w:t>其他措施落实情况</w:t>
      </w:r>
    </w:p>
    <w:p w:rsidR="00AE4983" w:rsidRDefault="002B2FCB">
      <w:pPr>
        <w:pStyle w:val="10"/>
        <w:spacing w:beforeAutospacing="0" w:afterAutospacing="0" w:line="480" w:lineRule="exact"/>
        <w:ind w:firstLineChars="200" w:firstLine="48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本项目无其他措施落实情况</w:t>
      </w:r>
      <w:r>
        <w:rPr>
          <w:rFonts w:ascii="Times New Roman" w:hAnsi="Times New Roman" w:cs="Times New Roman"/>
          <w:color w:val="000000"/>
        </w:rPr>
        <w:t>。</w:t>
      </w:r>
    </w:p>
    <w:p w:rsidR="00AE4983" w:rsidRDefault="002B2FCB">
      <w:pPr>
        <w:pStyle w:val="20"/>
        <w:spacing w:line="480" w:lineRule="exact"/>
        <w:rPr>
          <w:b/>
          <w:bCs w:val="0"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>3</w:t>
      </w:r>
      <w:r>
        <w:rPr>
          <w:b/>
          <w:bCs w:val="0"/>
          <w:color w:val="000000"/>
          <w:sz w:val="24"/>
          <w:szCs w:val="24"/>
        </w:rPr>
        <w:t>整改工作情况</w:t>
      </w:r>
    </w:p>
    <w:p w:rsidR="00E85D01" w:rsidRDefault="00D60C19" w:rsidP="0079137C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bCs/>
          <w:sz w:val="24"/>
        </w:rPr>
        <w:t>项目环</w:t>
      </w:r>
      <w:proofErr w:type="gramEnd"/>
      <w:r>
        <w:rPr>
          <w:rFonts w:ascii="Times New Roman" w:eastAsia="宋体" w:hAnsi="Times New Roman" w:cs="Times New Roman" w:hint="eastAsia"/>
          <w:bCs/>
          <w:sz w:val="24"/>
        </w:rPr>
        <w:t>评及环评批复要求拆除</w:t>
      </w:r>
      <w:r w:rsidR="00E85D01">
        <w:rPr>
          <w:rFonts w:ascii="Times New Roman" w:eastAsia="宋体" w:hAnsi="Times New Roman" w:cs="Times New Roman" w:hint="eastAsia"/>
          <w:bCs/>
          <w:sz w:val="24"/>
        </w:rPr>
        <w:t>原有</w:t>
      </w:r>
      <w:r w:rsidR="00E85D01">
        <w:rPr>
          <w:rFonts w:ascii="Times New Roman" w:eastAsia="宋体" w:hAnsi="Times New Roman" w:cs="Times New Roman" w:hint="eastAsia"/>
          <w:bCs/>
          <w:sz w:val="24"/>
        </w:rPr>
        <w:t>1#</w:t>
      </w:r>
      <w:r w:rsidR="00E85D01">
        <w:rPr>
          <w:rFonts w:ascii="Times New Roman" w:eastAsia="宋体" w:hAnsi="Times New Roman" w:cs="Times New Roman" w:hint="eastAsia"/>
          <w:bCs/>
          <w:sz w:val="24"/>
        </w:rPr>
        <w:t>动力站</w:t>
      </w:r>
      <w:r w:rsidR="00E85D01">
        <w:rPr>
          <w:rFonts w:ascii="Times New Roman" w:eastAsia="宋体" w:hAnsi="Times New Roman" w:cs="Times New Roman"/>
          <w:sz w:val="24"/>
          <w:szCs w:val="24"/>
        </w:rPr>
        <w:t>的</w:t>
      </w:r>
      <w:r w:rsidR="00E85D01">
        <w:rPr>
          <w:rFonts w:ascii="Times New Roman" w:eastAsia="宋体" w:hAnsi="Times New Roman" w:cs="Times New Roman"/>
          <w:sz w:val="24"/>
          <w:szCs w:val="24"/>
        </w:rPr>
        <w:t>2</w:t>
      </w:r>
      <w:r w:rsidR="00E85D01">
        <w:rPr>
          <w:rFonts w:ascii="Times New Roman" w:eastAsia="宋体" w:hAnsi="Times New Roman" w:cs="Times New Roman"/>
          <w:sz w:val="24"/>
          <w:szCs w:val="24"/>
        </w:rPr>
        <w:t>台</w:t>
      </w:r>
      <w:r w:rsidR="00E85D01">
        <w:rPr>
          <w:rFonts w:ascii="Times New Roman" w:eastAsia="宋体" w:hAnsi="Times New Roman" w:cs="Times New Roman"/>
          <w:sz w:val="24"/>
          <w:szCs w:val="24"/>
          <w:lang w:bidi="en-US"/>
        </w:rPr>
        <w:t>45t/h</w:t>
      </w:r>
      <w:r w:rsidR="00E85D01">
        <w:rPr>
          <w:rFonts w:ascii="Times New Roman" w:eastAsia="宋体" w:hAnsi="Times New Roman" w:cs="Times New Roman"/>
          <w:sz w:val="24"/>
          <w:szCs w:val="24"/>
        </w:rPr>
        <w:t>燃气锅炉和</w:t>
      </w:r>
      <w:r w:rsidR="00E85D01">
        <w:rPr>
          <w:rFonts w:ascii="Times New Roman" w:eastAsia="宋体" w:hAnsi="Times New Roman" w:cs="Times New Roman"/>
          <w:sz w:val="24"/>
          <w:szCs w:val="24"/>
        </w:rPr>
        <w:t>1</w:t>
      </w:r>
      <w:r w:rsidR="00E85D01">
        <w:rPr>
          <w:rFonts w:ascii="Times New Roman" w:eastAsia="宋体" w:hAnsi="Times New Roman" w:cs="Times New Roman"/>
          <w:sz w:val="24"/>
          <w:szCs w:val="24"/>
        </w:rPr>
        <w:t>台</w:t>
      </w:r>
      <w:r w:rsidR="00E85D01">
        <w:rPr>
          <w:rFonts w:ascii="Times New Roman" w:eastAsia="宋体" w:hAnsi="Times New Roman" w:cs="Times New Roman"/>
          <w:sz w:val="24"/>
          <w:szCs w:val="24"/>
          <w:lang w:bidi="en-US"/>
        </w:rPr>
        <w:t>35t/h</w:t>
      </w:r>
      <w:r w:rsidR="00E85D01">
        <w:rPr>
          <w:rFonts w:ascii="Times New Roman" w:eastAsia="宋体" w:hAnsi="Times New Roman" w:cs="Times New Roman"/>
          <w:sz w:val="24"/>
          <w:szCs w:val="24"/>
        </w:rPr>
        <w:t>燃气锅炉</w:t>
      </w:r>
      <w:r w:rsidR="00E85D01">
        <w:rPr>
          <w:rFonts w:ascii="Times New Roman" w:eastAsia="宋体" w:hAnsi="Times New Roman" w:cs="Times New Roman" w:hint="eastAsia"/>
          <w:sz w:val="24"/>
          <w:szCs w:val="24"/>
        </w:rPr>
        <w:t>目前还未拆除，但已切断气源停止运行，报</w:t>
      </w:r>
      <w:r>
        <w:rPr>
          <w:rFonts w:ascii="Times New Roman" w:eastAsia="宋体" w:hAnsi="Times New Roman" w:cs="Times New Roman" w:hint="eastAsia"/>
          <w:sz w:val="24"/>
          <w:szCs w:val="24"/>
        </w:rPr>
        <w:t>中国石化总部申请</w:t>
      </w:r>
      <w:r w:rsidR="00BD63DF">
        <w:rPr>
          <w:rFonts w:ascii="Times New Roman" w:eastAsia="宋体" w:hAnsi="Times New Roman" w:cs="Times New Roman" w:hint="eastAsia"/>
          <w:sz w:val="24"/>
          <w:szCs w:val="24"/>
        </w:rPr>
        <w:t>拆除</w:t>
      </w:r>
      <w:r w:rsidR="00056ED5">
        <w:rPr>
          <w:rFonts w:ascii="Times New Roman" w:eastAsia="宋体" w:hAnsi="Times New Roman" w:cs="Times New Roman" w:hint="eastAsia"/>
          <w:sz w:val="24"/>
          <w:szCs w:val="24"/>
        </w:rPr>
        <w:t>资金，</w:t>
      </w:r>
      <w:r>
        <w:rPr>
          <w:rFonts w:ascii="Times New Roman" w:eastAsia="宋体" w:hAnsi="Times New Roman" w:cs="Times New Roman" w:hint="eastAsia"/>
          <w:sz w:val="24"/>
          <w:szCs w:val="24"/>
        </w:rPr>
        <w:t>资金到位后</w:t>
      </w:r>
      <w:r w:rsidR="00E85D01">
        <w:rPr>
          <w:rFonts w:ascii="Times New Roman" w:eastAsia="宋体" w:hAnsi="Times New Roman" w:cs="Times New Roman" w:hint="eastAsia"/>
          <w:sz w:val="24"/>
          <w:szCs w:val="24"/>
        </w:rPr>
        <w:t>尽快按程序拆除。气源已切断的现场照片见下图。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E85D01" w:rsidTr="007F1102">
        <w:tc>
          <w:tcPr>
            <w:tcW w:w="4618" w:type="dxa"/>
          </w:tcPr>
          <w:p w:rsidR="00E85D01" w:rsidRDefault="00E85D01" w:rsidP="007F1102">
            <w:pPr>
              <w:spacing w:line="360" w:lineRule="auto"/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color w:val="0070C0"/>
                <w:sz w:val="24"/>
                <w:szCs w:val="24"/>
              </w:rPr>
              <w:drawing>
                <wp:inline distT="0" distB="0" distL="114300" distR="114300">
                  <wp:extent cx="2784475" cy="2088515"/>
                  <wp:effectExtent l="0" t="0" r="15875" b="6985"/>
                  <wp:docPr id="3" name="图片 1" descr="ee73e3635573cce55d887ba384083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ee73e3635573cce55d887ba384083e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475" cy="208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E85D01" w:rsidRDefault="00E85D01" w:rsidP="007F1102">
            <w:pPr>
              <w:spacing w:line="360" w:lineRule="auto"/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color w:val="0070C0"/>
                <w:sz w:val="24"/>
                <w:szCs w:val="24"/>
              </w:rPr>
              <w:drawing>
                <wp:inline distT="0" distB="0" distL="114300" distR="114300">
                  <wp:extent cx="2784475" cy="2088515"/>
                  <wp:effectExtent l="0" t="0" r="15875" b="6985"/>
                  <wp:docPr id="4" name="图片 2" descr="35ce805ec6ae004c3582a3a2bc92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5ce805ec6ae004c3582a3a2bc9273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475" cy="208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D01" w:rsidRDefault="00E85D01" w:rsidP="00E85D01">
      <w:pPr>
        <w:pStyle w:val="20"/>
        <w:spacing w:line="4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AE4983" w:rsidRDefault="00AE4983"/>
    <w:sectPr w:rsidR="00AE4983" w:rsidSect="00AE4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32E" w:rsidRDefault="004D432E" w:rsidP="00AE4983">
      <w:r>
        <w:separator/>
      </w:r>
    </w:p>
  </w:endnote>
  <w:endnote w:type="continuationSeparator" w:id="0">
    <w:p w:rsidR="004D432E" w:rsidRDefault="004D432E" w:rsidP="00AE4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32E" w:rsidRDefault="004D432E">
      <w:r>
        <w:separator/>
      </w:r>
    </w:p>
  </w:footnote>
  <w:footnote w:type="continuationSeparator" w:id="0">
    <w:p w:rsidR="004D432E" w:rsidRDefault="004D4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D85C52"/>
    <w:rsid w:val="00006574"/>
    <w:rsid w:val="00056ED5"/>
    <w:rsid w:val="00065DC5"/>
    <w:rsid w:val="002266A5"/>
    <w:rsid w:val="00270753"/>
    <w:rsid w:val="002B2FCB"/>
    <w:rsid w:val="003403B3"/>
    <w:rsid w:val="0036512B"/>
    <w:rsid w:val="00457030"/>
    <w:rsid w:val="004A0E97"/>
    <w:rsid w:val="004D432E"/>
    <w:rsid w:val="00501F02"/>
    <w:rsid w:val="00566211"/>
    <w:rsid w:val="006404A1"/>
    <w:rsid w:val="006B45DC"/>
    <w:rsid w:val="007304F3"/>
    <w:rsid w:val="0079137C"/>
    <w:rsid w:val="00812E88"/>
    <w:rsid w:val="008348D9"/>
    <w:rsid w:val="00875D49"/>
    <w:rsid w:val="008D4FC9"/>
    <w:rsid w:val="008D674F"/>
    <w:rsid w:val="00A803E5"/>
    <w:rsid w:val="00AE4983"/>
    <w:rsid w:val="00BD63DF"/>
    <w:rsid w:val="00C975A3"/>
    <w:rsid w:val="00CE56DD"/>
    <w:rsid w:val="00D60C19"/>
    <w:rsid w:val="00D949D1"/>
    <w:rsid w:val="00E85D01"/>
    <w:rsid w:val="00F169A5"/>
    <w:rsid w:val="23A406C1"/>
    <w:rsid w:val="6FD8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rsid w:val="00AE4983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qFormat/>
    <w:rsid w:val="00AE4983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qFormat/>
    <w:rsid w:val="00AE4983"/>
    <w:pPr>
      <w:keepNext/>
      <w:keepLines/>
      <w:widowControl w:val="0"/>
      <w:adjustRightInd/>
      <w:snapToGrid/>
      <w:spacing w:line="360" w:lineRule="exact"/>
      <w:jc w:val="both"/>
      <w:outlineLvl w:val="1"/>
    </w:pPr>
    <w:rPr>
      <w:rFonts w:ascii="Times New Roman" w:eastAsia="宋体" w:hAnsi="Times New Roman" w:cs="Times New Roman"/>
      <w:bCs/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AE4983"/>
    <w:pPr>
      <w:ind w:firstLineChars="200" w:firstLine="420"/>
    </w:pPr>
  </w:style>
  <w:style w:type="paragraph" w:styleId="a3">
    <w:name w:val="Body Text Indent"/>
    <w:basedOn w:val="a"/>
    <w:next w:val="a"/>
    <w:uiPriority w:val="99"/>
    <w:unhideWhenUsed/>
    <w:qFormat/>
    <w:rsid w:val="00AE4983"/>
    <w:pPr>
      <w:spacing w:after="120"/>
      <w:ind w:leftChars="200" w:left="420"/>
    </w:pPr>
  </w:style>
  <w:style w:type="paragraph" w:styleId="a4">
    <w:name w:val="annotation text"/>
    <w:basedOn w:val="a"/>
    <w:rsid w:val="00AE4983"/>
  </w:style>
  <w:style w:type="table" w:styleId="a5">
    <w:name w:val="Table Grid"/>
    <w:basedOn w:val="a1"/>
    <w:qFormat/>
    <w:rsid w:val="00AE49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普通(网站)1"/>
    <w:basedOn w:val="a"/>
    <w:qFormat/>
    <w:rsid w:val="00AE4983"/>
    <w:pPr>
      <w:adjustRightInd/>
      <w:snapToGrid/>
      <w:spacing w:beforeAutospacing="1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rsid w:val="008D4F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D4FC9"/>
    <w:rPr>
      <w:rFonts w:ascii="Tahoma" w:eastAsia="微软雅黑" w:hAnsi="Tahoma"/>
      <w:sz w:val="18"/>
      <w:szCs w:val="18"/>
    </w:rPr>
  </w:style>
  <w:style w:type="paragraph" w:styleId="a7">
    <w:name w:val="footer"/>
    <w:basedOn w:val="a"/>
    <w:link w:val="Char0"/>
    <w:rsid w:val="008D4F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D4FC9"/>
    <w:rPr>
      <w:rFonts w:ascii="Tahoma" w:eastAsia="微软雅黑" w:hAnsi="Tahoma"/>
      <w:sz w:val="18"/>
      <w:szCs w:val="18"/>
    </w:rPr>
  </w:style>
  <w:style w:type="paragraph" w:styleId="a8">
    <w:name w:val="Balloon Text"/>
    <w:basedOn w:val="a"/>
    <w:link w:val="Char1"/>
    <w:rsid w:val="008D4FC9"/>
    <w:rPr>
      <w:sz w:val="18"/>
      <w:szCs w:val="18"/>
    </w:rPr>
  </w:style>
  <w:style w:type="character" w:customStyle="1" w:styleId="Char1">
    <w:name w:val="批注框文本 Char"/>
    <w:basedOn w:val="a0"/>
    <w:link w:val="a8"/>
    <w:rsid w:val="008D4FC9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7EF6A8EB0E4E342ABD1C3FB2EA0A2CE" ma:contentTypeVersion="1" ma:contentTypeDescription="新建文档。" ma:contentTypeScope="" ma:versionID="75ed2d16a8620c10685364c146fad1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CA348C-B7ED-4905-ABE2-0B979220B8FA}"/>
</file>

<file path=customXml/itemProps2.xml><?xml version="1.0" encoding="utf-8"?>
<ds:datastoreItem xmlns:ds="http://schemas.openxmlformats.org/officeDocument/2006/customXml" ds:itemID="{4B1A2251-F59D-408E-B077-0432C4A334CF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7FC42DC0-CD06-4D02-A09F-C4BB269A9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261</Words>
  <Characters>1490</Characters>
  <Application>Microsoft Office Word</Application>
  <DocSecurity>0</DocSecurity>
  <Lines>12</Lines>
  <Paragraphs>3</Paragraphs>
  <ScaleCrop>false</ScaleCrop>
  <Company>jnlh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尤林祥</cp:lastModifiedBy>
  <cp:revision>5</cp:revision>
  <dcterms:created xsi:type="dcterms:W3CDTF">2021-10-08T08:12:00Z</dcterms:created>
  <dcterms:modified xsi:type="dcterms:W3CDTF">2021-10-09T08:53:00Z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A4E79AEDDCDE4CBFA67B19C3DC83584F</vt:lpwstr>
  </property>
  <property fmtid="{D5CDD505-2E9C-101B-9397-08002B2CF9AE}" pid="4" name="ContentTypeId">
    <vt:lpwstr>0x010100B7EF6A8EB0E4E342ABD1C3FB2EA0A2CE</vt:lpwstr>
  </property>
</Properties>
</file>